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B6" w:rsidRPr="00017FEA" w:rsidRDefault="006705B6" w:rsidP="00017FEA">
      <w:pPr>
        <w:shd w:val="clear" w:color="auto" w:fill="FFFFFF"/>
        <w:spacing w:after="0" w:line="240" w:lineRule="auto"/>
        <w:rPr>
          <w:b/>
          <w:i/>
          <w:lang w:eastAsia="en-GB"/>
        </w:rPr>
      </w:pPr>
      <w:r w:rsidRPr="00017FEA">
        <w:rPr>
          <w:b/>
          <w:i/>
          <w:lang w:eastAsia="en-GB"/>
        </w:rPr>
        <w:t>The training I provide</w:t>
      </w:r>
    </w:p>
    <w:p w:rsidR="006705B6" w:rsidRPr="00017FEA" w:rsidRDefault="006705B6" w:rsidP="00017FEA">
      <w:pPr>
        <w:shd w:val="clear" w:color="auto" w:fill="FFFFFF"/>
        <w:spacing w:after="0" w:line="240" w:lineRule="auto"/>
        <w:rPr>
          <w:lang w:eastAsia="en-GB"/>
        </w:rPr>
      </w:pPr>
      <w:r w:rsidRPr="00017FEA">
        <w:rPr>
          <w:lang w:eastAsia="en-GB"/>
        </w:rPr>
        <w:t xml:space="preserve">Educational, Psychological and Therapeutic Training and Services, specialising in training for educators of children and young people who have complex trauma histories, including those who are adopted, in care or at risk. Training is also available for NHS, Social Services, Parent Organisations and anyone who works with children and young people. </w:t>
      </w:r>
    </w:p>
    <w:p w:rsidR="006705B6" w:rsidRPr="00017FEA" w:rsidRDefault="006705B6" w:rsidP="00A03B39">
      <w:pPr>
        <w:shd w:val="clear" w:color="auto" w:fill="FFFFFF"/>
        <w:spacing w:after="45" w:line="320" w:lineRule="atLeast"/>
        <w:rPr>
          <w:rFonts w:ascii="Calibri" w:hAnsi="Calibri"/>
          <w:b/>
          <w:bCs/>
          <w:i/>
          <w:iCs/>
        </w:rPr>
      </w:pPr>
    </w:p>
    <w:p w:rsidR="000113EC" w:rsidRPr="00FC3A46" w:rsidRDefault="006705B6" w:rsidP="00A03B39">
      <w:pPr>
        <w:shd w:val="clear" w:color="auto" w:fill="FFFFFF"/>
        <w:spacing w:after="45" w:line="320" w:lineRule="atLeast"/>
        <w:rPr>
          <w:rFonts w:ascii="Calibri" w:hAnsi="Calibri"/>
          <w:shd w:val="clear" w:color="auto" w:fill="FFFFFF"/>
        </w:rPr>
      </w:pPr>
      <w:r w:rsidRPr="00FC3A46">
        <w:rPr>
          <w:rFonts w:ascii="Calibri" w:hAnsi="Calibri"/>
          <w:b/>
          <w:bCs/>
          <w:i/>
          <w:iCs/>
        </w:rPr>
        <w:t xml:space="preserve">In-school/ LA </w:t>
      </w:r>
      <w:r w:rsidR="000113EC" w:rsidRPr="00FC3A46">
        <w:rPr>
          <w:rFonts w:ascii="Calibri" w:hAnsi="Calibri"/>
          <w:b/>
          <w:bCs/>
          <w:i/>
          <w:iCs/>
        </w:rPr>
        <w:t>attachment and trauma training</w:t>
      </w:r>
    </w:p>
    <w:p w:rsidR="00017FEA" w:rsidRPr="00FC3A46" w:rsidRDefault="000113EC" w:rsidP="00017FEA">
      <w:pPr>
        <w:numPr>
          <w:ilvl w:val="0"/>
          <w:numId w:val="1"/>
        </w:numPr>
        <w:shd w:val="clear" w:color="auto" w:fill="FFFFFF"/>
        <w:spacing w:after="45" w:line="320" w:lineRule="atLeast"/>
        <w:ind w:left="245"/>
        <w:rPr>
          <w:rFonts w:ascii="Calibri" w:eastAsia="Times New Roman" w:hAnsi="Calibri" w:cs="Times New Roman"/>
          <w:lang w:eastAsia="en-GB"/>
        </w:rPr>
      </w:pPr>
      <w:bookmarkStart w:id="0" w:name="_GoBack"/>
      <w:r w:rsidRPr="00FC3A46">
        <w:rPr>
          <w:rFonts w:ascii="Calibri" w:hAnsi="Calibri"/>
          <w:shd w:val="clear" w:color="auto" w:fill="FFFFFF"/>
        </w:rPr>
        <w:t>Meeting the Needs of the Four in Ten: Introductory bespoke training covering the formation of attachment, attachment styles and school as a safe base, tailored to meet the specific training needs of educators within a school or cluster of schools.</w:t>
      </w:r>
      <w:r w:rsidRPr="00FC3A46">
        <w:rPr>
          <w:rFonts w:ascii="Calibri" w:eastAsia="Times New Roman" w:hAnsi="Calibri" w:cs="Times New Roman"/>
          <w:lang w:eastAsia="en-GB"/>
        </w:rPr>
        <w:t xml:space="preserve"> </w:t>
      </w:r>
    </w:p>
    <w:p w:rsidR="00017FEA" w:rsidRPr="00FC3A46" w:rsidRDefault="00017FEA" w:rsidP="00017FEA">
      <w:pPr>
        <w:numPr>
          <w:ilvl w:val="0"/>
          <w:numId w:val="1"/>
        </w:numPr>
        <w:shd w:val="clear" w:color="auto" w:fill="FFFFFF"/>
        <w:spacing w:after="45" w:line="320" w:lineRule="atLeast"/>
        <w:ind w:left="240"/>
        <w:rPr>
          <w:rFonts w:ascii="Calibri" w:eastAsia="Times New Roman" w:hAnsi="Calibri" w:cs="Times New Roman"/>
          <w:lang w:eastAsia="en-GB"/>
        </w:rPr>
      </w:pPr>
      <w:r w:rsidRPr="00FC3A46">
        <w:rPr>
          <w:rFonts w:eastAsia="Times New Roman" w:cstheme="minorHAnsi"/>
          <w:lang w:eastAsia="en-GB"/>
        </w:rPr>
        <w:t xml:space="preserve">Attachment demystified: </w:t>
      </w:r>
      <w:r w:rsidRPr="00FC3A46">
        <w:rPr>
          <w:rFonts w:cstheme="minorHAnsi"/>
          <w:shd w:val="clear" w:color="auto" w:fill="FFFFFF"/>
        </w:rPr>
        <w:t xml:space="preserve">Introductory bespoke training covering the formation of attachment, </w:t>
      </w:r>
      <w:r w:rsidRPr="00FC3A46">
        <w:rPr>
          <w:rFonts w:cstheme="minorHAnsi"/>
        </w:rPr>
        <w:t xml:space="preserve">the developmental impact of trauma and loss on children, including developmental vulnerabilities: executive functioning, physiological and emotional regulation and psychological development, and key areas for developing practice in schools, </w:t>
      </w:r>
      <w:r w:rsidRPr="00FC3A46">
        <w:rPr>
          <w:rFonts w:cstheme="minorHAnsi"/>
          <w:shd w:val="clear" w:color="auto" w:fill="FFFFFF"/>
        </w:rPr>
        <w:t xml:space="preserve">practical strategies in trauma-sensitive educational environments, </w:t>
      </w:r>
      <w:r w:rsidRPr="00FC3A46">
        <w:rPr>
          <w:rFonts w:ascii="Calibri" w:hAnsi="Calibri"/>
          <w:shd w:val="clear" w:color="auto" w:fill="FFFFFF"/>
        </w:rPr>
        <w:t>tailored to meet the specific training needs of educators within a school or cluster of schools.</w:t>
      </w:r>
      <w:r w:rsidRPr="00FC3A46">
        <w:rPr>
          <w:rFonts w:ascii="Calibri" w:eastAsia="Times New Roman" w:hAnsi="Calibri" w:cs="Times New Roman"/>
          <w:lang w:eastAsia="en-GB"/>
        </w:rPr>
        <w:t xml:space="preserve"> </w:t>
      </w:r>
    </w:p>
    <w:p w:rsidR="00A03B39" w:rsidRPr="00FC3A46" w:rsidRDefault="00A03B39" w:rsidP="001132E9">
      <w:pPr>
        <w:numPr>
          <w:ilvl w:val="0"/>
          <w:numId w:val="1"/>
        </w:numPr>
        <w:shd w:val="clear" w:color="auto" w:fill="FFFFFF"/>
        <w:spacing w:after="45" w:line="320" w:lineRule="atLeast"/>
        <w:ind w:left="240"/>
        <w:rPr>
          <w:rFonts w:ascii="Calibri" w:hAnsi="Calibri"/>
          <w:shd w:val="clear" w:color="auto" w:fill="FFFFFF"/>
        </w:rPr>
      </w:pPr>
      <w:r w:rsidRPr="00FC3A46">
        <w:rPr>
          <w:rFonts w:ascii="Calibri" w:eastAsia="Times New Roman" w:hAnsi="Calibri" w:cs="Times New Roman"/>
          <w:lang w:eastAsia="en-GB"/>
        </w:rPr>
        <w:t>Next steps training looking at further developing knowledge and expertise in all staff</w:t>
      </w:r>
      <w:r w:rsidR="000113EC" w:rsidRPr="00FC3A46">
        <w:rPr>
          <w:rFonts w:ascii="Calibri" w:eastAsia="Times New Roman" w:hAnsi="Calibri" w:cs="Times New Roman"/>
          <w:lang w:eastAsia="en-GB"/>
        </w:rPr>
        <w:t xml:space="preserve"> </w:t>
      </w:r>
      <w:r w:rsidR="000113EC" w:rsidRPr="00FC3A46">
        <w:rPr>
          <w:rFonts w:ascii="Calibri" w:hAnsi="Calibri"/>
          <w:shd w:val="clear" w:color="auto" w:fill="FFFFFF"/>
        </w:rPr>
        <w:t xml:space="preserve">(e.g. </w:t>
      </w:r>
      <w:r w:rsidR="00303FD8" w:rsidRPr="00FC3A46">
        <w:rPr>
          <w:rFonts w:ascii="Calibri" w:hAnsi="Calibri"/>
          <w:shd w:val="clear" w:color="auto" w:fill="FFFFFF"/>
        </w:rPr>
        <w:t xml:space="preserve">school-related triggers; </w:t>
      </w:r>
      <w:r w:rsidR="001132E9" w:rsidRPr="00FC3A46">
        <w:rPr>
          <w:rFonts w:ascii="Calibri" w:hAnsi="Calibri"/>
          <w:shd w:val="clear" w:color="auto" w:fill="FFFFFF"/>
        </w:rPr>
        <w:t xml:space="preserve">developing emotional regulation; </w:t>
      </w:r>
      <w:r w:rsidR="00303FD8" w:rsidRPr="00FC3A46">
        <w:rPr>
          <w:rFonts w:ascii="Calibri" w:hAnsi="Calibri"/>
          <w:shd w:val="clear" w:color="auto" w:fill="FFFFFF"/>
        </w:rPr>
        <w:t xml:space="preserve">behaviour as communication; </w:t>
      </w:r>
      <w:r w:rsidR="00866CF0" w:rsidRPr="00FC3A46">
        <w:rPr>
          <w:rFonts w:ascii="Calibri" w:hAnsi="Calibri"/>
          <w:shd w:val="clear" w:color="auto" w:fill="FFFFFF"/>
        </w:rPr>
        <w:t xml:space="preserve">trauma-informed behaviour management; </w:t>
      </w:r>
      <w:r w:rsidR="00303FD8" w:rsidRPr="00FC3A46">
        <w:rPr>
          <w:rFonts w:ascii="Calibri" w:hAnsi="Calibri"/>
          <w:shd w:val="clear" w:color="auto" w:fill="FFFFFF"/>
        </w:rPr>
        <w:t xml:space="preserve">trauma, the body and the brain; </w:t>
      </w:r>
      <w:r w:rsidR="000113EC" w:rsidRPr="00FC3A46">
        <w:rPr>
          <w:rFonts w:ascii="Calibri" w:hAnsi="Calibri"/>
          <w:shd w:val="clear" w:color="auto" w:fill="FFFFFF"/>
        </w:rPr>
        <w:t xml:space="preserve">building authentic attachment relationships; developing play; </w:t>
      </w:r>
      <w:r w:rsidR="001132E9" w:rsidRPr="00FC3A46">
        <w:rPr>
          <w:rFonts w:ascii="Calibri" w:hAnsi="Calibri"/>
          <w:shd w:val="clear" w:color="auto" w:fill="FFFFFF"/>
        </w:rPr>
        <w:t xml:space="preserve">play, empathy and inclusion; </w:t>
      </w:r>
      <w:r w:rsidR="000113EC" w:rsidRPr="00FC3A46">
        <w:rPr>
          <w:rFonts w:ascii="Calibri" w:hAnsi="Calibri"/>
          <w:shd w:val="clear" w:color="auto" w:fill="FFFFFF"/>
        </w:rPr>
        <w:t xml:space="preserve">body issues; PACE; changing core beliefs; the relevance of Polyvagal Theory for traumatised children and young people; </w:t>
      </w:r>
      <w:r w:rsidR="001132E9" w:rsidRPr="00FC3A46">
        <w:rPr>
          <w:rFonts w:ascii="Calibri" w:hAnsi="Calibri"/>
          <w:shd w:val="clear" w:color="auto" w:fill="FFFFFF"/>
        </w:rPr>
        <w:t>a</w:t>
      </w:r>
      <w:r w:rsidR="00C20376" w:rsidRPr="00FC3A46">
        <w:rPr>
          <w:rFonts w:ascii="Calibri" w:hAnsi="Calibri"/>
          <w:shd w:val="clear" w:color="auto" w:fill="FFFFFF"/>
        </w:rPr>
        <w:t xml:space="preserve">ttachment, </w:t>
      </w:r>
      <w:r w:rsidR="001132E9" w:rsidRPr="00FC3A46">
        <w:rPr>
          <w:rFonts w:ascii="Calibri" w:hAnsi="Calibri"/>
          <w:shd w:val="clear" w:color="auto" w:fill="FFFFFF"/>
        </w:rPr>
        <w:t>language and c</w:t>
      </w:r>
      <w:r w:rsidR="00C20376" w:rsidRPr="00FC3A46">
        <w:rPr>
          <w:rFonts w:ascii="Calibri" w:hAnsi="Calibri"/>
          <w:shd w:val="clear" w:color="auto" w:fill="FFFFFF"/>
        </w:rPr>
        <w:t>ommunication</w:t>
      </w:r>
      <w:r w:rsidR="001132E9" w:rsidRPr="00FC3A46">
        <w:rPr>
          <w:rFonts w:ascii="Calibri" w:hAnsi="Calibri"/>
          <w:shd w:val="clear" w:color="auto" w:fill="FFFFFF"/>
        </w:rPr>
        <w:t xml:space="preserve">; </w:t>
      </w:r>
      <w:r w:rsidR="000113EC" w:rsidRPr="00FC3A46">
        <w:rPr>
          <w:rFonts w:ascii="Calibri" w:hAnsi="Calibri"/>
          <w:shd w:val="clear" w:color="auto" w:fill="FFFFFF"/>
        </w:rPr>
        <w:t>the issue of misdiagnosis; the effects of sensory memories</w:t>
      </w:r>
      <w:r w:rsidR="0071671F" w:rsidRPr="00FC3A46">
        <w:rPr>
          <w:rFonts w:ascii="Calibri" w:hAnsi="Calibri"/>
          <w:shd w:val="clear" w:color="auto" w:fill="FFFFFF"/>
        </w:rPr>
        <w:t>; issues around food and eating</w:t>
      </w:r>
      <w:r w:rsidR="00B9156A">
        <w:rPr>
          <w:rFonts w:ascii="Calibri" w:hAnsi="Calibri"/>
          <w:shd w:val="clear" w:color="auto" w:fill="FFFFFF"/>
        </w:rPr>
        <w:t xml:space="preserve">, self-harm </w:t>
      </w:r>
      <w:r w:rsidR="000113EC" w:rsidRPr="00FC3A46">
        <w:rPr>
          <w:rFonts w:ascii="Calibri" w:hAnsi="Calibri"/>
          <w:shd w:val="clear" w:color="auto" w:fill="FFFFFF"/>
        </w:rPr>
        <w:t>and much more).</w:t>
      </w:r>
    </w:p>
    <w:p w:rsidR="00B9156A" w:rsidRPr="00B9156A" w:rsidRDefault="00006DA3" w:rsidP="00B9156A">
      <w:pPr>
        <w:numPr>
          <w:ilvl w:val="0"/>
          <w:numId w:val="1"/>
        </w:numPr>
        <w:shd w:val="clear" w:color="auto" w:fill="FFFFFF"/>
        <w:spacing w:after="45" w:line="320" w:lineRule="atLeast"/>
        <w:ind w:left="240"/>
        <w:rPr>
          <w:rFonts w:ascii="Calibri" w:eastAsia="Times New Roman" w:hAnsi="Calibri" w:cs="Times New Roman"/>
          <w:lang w:eastAsia="en-GB"/>
        </w:rPr>
      </w:pPr>
      <w:r w:rsidRPr="00017FEA">
        <w:rPr>
          <w:rFonts w:ascii="Calibri" w:hAnsi="Calibri"/>
          <w:shd w:val="clear" w:color="auto" w:fill="FFFFFF"/>
        </w:rPr>
        <w:t xml:space="preserve">Specific causes of developmental trauma: </w:t>
      </w:r>
      <w:proofErr w:type="spellStart"/>
      <w:r w:rsidRPr="00017FEA">
        <w:rPr>
          <w:rFonts w:ascii="Calibri" w:hAnsi="Calibri"/>
          <w:shd w:val="clear" w:color="auto" w:fill="FFFFFF"/>
        </w:rPr>
        <w:t>Fetal</w:t>
      </w:r>
      <w:proofErr w:type="spellEnd"/>
      <w:r w:rsidRPr="00017FEA">
        <w:rPr>
          <w:rFonts w:ascii="Calibri" w:hAnsi="Calibri"/>
          <w:shd w:val="clear" w:color="auto" w:fill="FFFFFF"/>
        </w:rPr>
        <w:t xml:space="preserve"> Alcohol Spectrum Disorders; Domestic Violence; Separation from the Birth Family; Use of Drugs during Pregnancy. </w:t>
      </w:r>
    </w:p>
    <w:p w:rsidR="00B9156A" w:rsidRPr="00B9156A" w:rsidRDefault="00B9156A" w:rsidP="00B9156A">
      <w:pPr>
        <w:numPr>
          <w:ilvl w:val="0"/>
          <w:numId w:val="1"/>
        </w:numPr>
        <w:shd w:val="clear" w:color="auto" w:fill="FFFFFF"/>
        <w:spacing w:after="45" w:line="320" w:lineRule="atLeast"/>
        <w:ind w:left="240"/>
        <w:rPr>
          <w:rFonts w:ascii="Calibri" w:eastAsia="Times New Roman" w:hAnsi="Calibri" w:cs="Times New Roman"/>
          <w:lang w:eastAsia="en-GB"/>
        </w:rPr>
      </w:pPr>
      <w:r>
        <w:rPr>
          <w:rFonts w:ascii="Calibri" w:hAnsi="Calibri"/>
          <w:shd w:val="clear" w:color="auto" w:fill="FFFFFF"/>
        </w:rPr>
        <w:t>Non-clinical therapeutic techniques and activities: Meaningful conversations with children and young people who have experienced developmental trauma and adversity; Sand tray work with children and young people who have experienced developmental trauma and adversity; Creative techniques and activities with children and young people who have experienced developmental trauma and adversity.</w:t>
      </w:r>
    </w:p>
    <w:p w:rsidR="00A03B39" w:rsidRPr="00017FEA" w:rsidRDefault="00A03B39" w:rsidP="00A03B39">
      <w:pPr>
        <w:numPr>
          <w:ilvl w:val="0"/>
          <w:numId w:val="2"/>
        </w:numPr>
        <w:shd w:val="clear" w:color="auto" w:fill="FFFFFF"/>
        <w:spacing w:after="45" w:line="320" w:lineRule="atLeast"/>
        <w:ind w:left="240"/>
        <w:rPr>
          <w:rFonts w:ascii="Calibri" w:eastAsia="Times New Roman" w:hAnsi="Calibri" w:cs="Times New Roman"/>
          <w:lang w:eastAsia="en-GB"/>
        </w:rPr>
      </w:pPr>
      <w:r w:rsidRPr="00017FEA">
        <w:rPr>
          <w:rFonts w:ascii="Calibri" w:eastAsia="Times New Roman" w:hAnsi="Calibri" w:cs="Times New Roman"/>
          <w:lang w:eastAsia="en-GB"/>
        </w:rPr>
        <w:t>Bespoke training for SL/MT focused on strategic planning for embedding attachment- friendly, trauma-informed practice into school policies and documentation, including the SDP</w:t>
      </w:r>
    </w:p>
    <w:p w:rsidR="00A03B39" w:rsidRPr="00017FEA" w:rsidRDefault="00A03B39" w:rsidP="00A03B39">
      <w:pPr>
        <w:numPr>
          <w:ilvl w:val="0"/>
          <w:numId w:val="2"/>
        </w:numPr>
        <w:shd w:val="clear" w:color="auto" w:fill="FFFFFF"/>
        <w:spacing w:after="45" w:line="320" w:lineRule="atLeast"/>
        <w:ind w:left="240"/>
        <w:rPr>
          <w:rFonts w:ascii="Calibri" w:eastAsia="Times New Roman" w:hAnsi="Calibri" w:cs="Times New Roman"/>
          <w:lang w:eastAsia="en-GB"/>
        </w:rPr>
      </w:pPr>
      <w:r w:rsidRPr="00017FEA">
        <w:rPr>
          <w:rFonts w:ascii="Calibri" w:eastAsia="Times New Roman" w:hAnsi="Calibri" w:cs="Times New Roman"/>
          <w:lang w:eastAsia="en-GB"/>
        </w:rPr>
        <w:t>Direct work with staff who are key workers: training, developing action plans and monitoring progress </w:t>
      </w:r>
    </w:p>
    <w:p w:rsidR="00A03B39" w:rsidRPr="00017FEA" w:rsidRDefault="00A03B39" w:rsidP="00A03B39">
      <w:pPr>
        <w:numPr>
          <w:ilvl w:val="0"/>
          <w:numId w:val="2"/>
        </w:numPr>
        <w:shd w:val="clear" w:color="auto" w:fill="FFFFFF"/>
        <w:spacing w:after="45" w:line="320" w:lineRule="atLeast"/>
        <w:ind w:left="240"/>
        <w:rPr>
          <w:rFonts w:ascii="Calibri" w:eastAsia="Times New Roman" w:hAnsi="Calibri" w:cs="Times New Roman"/>
          <w:lang w:eastAsia="en-GB"/>
        </w:rPr>
      </w:pPr>
      <w:r w:rsidRPr="00017FEA">
        <w:rPr>
          <w:rFonts w:ascii="Calibri" w:eastAsia="Times New Roman" w:hAnsi="Calibri" w:cs="Times New Roman"/>
          <w:lang w:eastAsia="en-GB"/>
        </w:rPr>
        <w:t>Observation and consultation for individual pupils who are giving cause for concern</w:t>
      </w:r>
    </w:p>
    <w:p w:rsidR="00A03B39" w:rsidRPr="00017FEA" w:rsidRDefault="00A03B39" w:rsidP="00A03B39">
      <w:pPr>
        <w:numPr>
          <w:ilvl w:val="0"/>
          <w:numId w:val="2"/>
        </w:numPr>
        <w:shd w:val="clear" w:color="auto" w:fill="FFFFFF"/>
        <w:spacing w:after="45" w:line="320" w:lineRule="atLeast"/>
        <w:ind w:left="240"/>
        <w:rPr>
          <w:rFonts w:ascii="Calibri" w:eastAsia="Times New Roman" w:hAnsi="Calibri" w:cs="Times New Roman"/>
          <w:lang w:eastAsia="en-GB"/>
        </w:rPr>
      </w:pPr>
      <w:r w:rsidRPr="00017FEA">
        <w:rPr>
          <w:rFonts w:ascii="Calibri" w:eastAsia="Times New Roman" w:hAnsi="Calibri" w:cs="Times New Roman"/>
          <w:lang w:eastAsia="en-GB"/>
        </w:rPr>
        <w:lastRenderedPageBreak/>
        <w:t>Training for Governors: NICE Guidelines on attachment in children who are adopted, in care or a</w:t>
      </w:r>
      <w:r w:rsidR="00006DA3" w:rsidRPr="00017FEA">
        <w:rPr>
          <w:rFonts w:ascii="Calibri" w:eastAsia="Times New Roman" w:hAnsi="Calibri" w:cs="Times New Roman"/>
          <w:lang w:eastAsia="en-GB"/>
        </w:rPr>
        <w:t>t</w:t>
      </w:r>
      <w:r w:rsidRPr="00017FEA">
        <w:rPr>
          <w:rFonts w:ascii="Calibri" w:eastAsia="Times New Roman" w:hAnsi="Calibri" w:cs="Times New Roman"/>
          <w:lang w:eastAsia="en-GB"/>
        </w:rPr>
        <w:t xml:space="preserve"> risk; overview of attachment; implications for schools</w:t>
      </w:r>
    </w:p>
    <w:p w:rsidR="0082351A" w:rsidRPr="00017FEA" w:rsidRDefault="00A03B39" w:rsidP="00196C8A">
      <w:pPr>
        <w:numPr>
          <w:ilvl w:val="0"/>
          <w:numId w:val="2"/>
        </w:numPr>
        <w:shd w:val="clear" w:color="auto" w:fill="FFFFFF"/>
        <w:spacing w:after="45" w:line="320" w:lineRule="atLeast"/>
        <w:ind w:left="240"/>
      </w:pPr>
      <w:r w:rsidRPr="00017FEA">
        <w:rPr>
          <w:rFonts w:ascii="Calibri" w:eastAsia="Times New Roman" w:hAnsi="Calibri" w:cs="Times New Roman"/>
          <w:lang w:eastAsia="en-GB"/>
        </w:rPr>
        <w:t>Training for parents, carers and foster carers: Therapeutic parenting - interventions, techniques and strategies which will promote trust and security, enabling parents and foster carers to build authentic attachment relationships with the child or young person in their care</w:t>
      </w:r>
      <w:r w:rsidR="0071671F" w:rsidRPr="00017FEA">
        <w:rPr>
          <w:rFonts w:ascii="Calibri" w:eastAsia="Times New Roman" w:hAnsi="Calibri" w:cs="Times New Roman"/>
          <w:lang w:eastAsia="en-GB"/>
        </w:rPr>
        <w:t xml:space="preserve"> (for more information on this please contact me)</w:t>
      </w:r>
      <w:bookmarkEnd w:id="0"/>
    </w:p>
    <w:sectPr w:rsidR="0082351A" w:rsidRPr="00017F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37" w:rsidRDefault="00DC0837" w:rsidP="00942E53">
      <w:pPr>
        <w:spacing w:after="0" w:line="240" w:lineRule="auto"/>
      </w:pPr>
      <w:r>
        <w:separator/>
      </w:r>
    </w:p>
  </w:endnote>
  <w:endnote w:type="continuationSeparator" w:id="0">
    <w:p w:rsidR="00DC0837" w:rsidRDefault="00DC0837" w:rsidP="0094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rsidP="00942E53">
    <w:pPr>
      <w:pStyle w:val="Normal1"/>
      <w:jc w:val="center"/>
      <w:rPr>
        <w:rFonts w:ascii="Arial Narrow" w:hAnsi="Arial Narrow"/>
      </w:rPr>
    </w:pPr>
    <w:r>
      <w:rPr>
        <w:rFonts w:ascii="Arial Narrow" w:hAnsi="Arial Narrow"/>
      </w:rPr>
      <w:t>Jennifer Nock Training and Consultancy VAT Registration N</w:t>
    </w:r>
    <w:r w:rsidRPr="00023FEF">
      <w:rPr>
        <w:rFonts w:ascii="Arial Narrow" w:hAnsi="Arial Narrow"/>
      </w:rPr>
      <w:t xml:space="preserve">umber: </w:t>
    </w:r>
    <w:r>
      <w:rPr>
        <w:rFonts w:ascii="Arial Narrow" w:hAnsi="Arial Narrow"/>
      </w:rPr>
      <w:t>232 9735 95</w:t>
    </w:r>
  </w:p>
  <w:p w:rsidR="00942E53" w:rsidRDefault="00942E53" w:rsidP="00942E53">
    <w:pPr>
      <w:pStyle w:val="Normal1"/>
      <w:jc w:val="center"/>
      <w:rPr>
        <w:rFonts w:ascii="Arial Narrow" w:hAnsi="Arial Narrow"/>
      </w:rPr>
    </w:pPr>
    <w:r w:rsidRPr="00023FEF">
      <w:rPr>
        <w:rFonts w:ascii="Arial Narrow" w:hAnsi="Arial Narrow"/>
      </w:rPr>
      <w:t xml:space="preserve">Registered office: </w:t>
    </w:r>
    <w:r>
      <w:rPr>
        <w:rFonts w:ascii="Arial Narrow" w:hAnsi="Arial Narrow"/>
      </w:rPr>
      <w:t xml:space="preserve">43, Clark Street, </w:t>
    </w:r>
    <w:proofErr w:type="spellStart"/>
    <w:r>
      <w:rPr>
        <w:rFonts w:ascii="Arial Narrow" w:hAnsi="Arial Narrow"/>
      </w:rPr>
      <w:t>Stourbridge</w:t>
    </w:r>
    <w:proofErr w:type="spellEnd"/>
    <w:r>
      <w:rPr>
        <w:rFonts w:ascii="Arial Narrow" w:hAnsi="Arial Narrow"/>
      </w:rPr>
      <w:t>, West Midlands, DY 8 3UF</w:t>
    </w:r>
  </w:p>
  <w:p w:rsidR="00942E53" w:rsidRPr="00942E53" w:rsidRDefault="00942E53" w:rsidP="00942E53">
    <w:pPr>
      <w:pStyle w:val="Normal1"/>
      <w:jc w:val="center"/>
      <w:rPr>
        <w:rFonts w:ascii="Arial Narrow" w:hAnsi="Arial Narrow"/>
      </w:rPr>
    </w:pPr>
    <w:r>
      <w:rPr>
        <w:rFonts w:ascii="Arial Narrow" w:hAnsi="Arial Narrow"/>
      </w:rPr>
      <w:t xml:space="preserve">‘Phone: 01384 392 699 </w:t>
    </w:r>
    <w:proofErr w:type="gramStart"/>
    <w:r>
      <w:rPr>
        <w:rFonts w:ascii="Arial Narrow" w:hAnsi="Arial Narrow"/>
      </w:rPr>
      <w:t>or  07983</w:t>
    </w:r>
    <w:proofErr w:type="gramEnd"/>
    <w:r>
      <w:rPr>
        <w:rFonts w:ascii="Arial Narrow" w:hAnsi="Arial Narrow"/>
      </w:rPr>
      <w:t xml:space="preserve"> 482 804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37" w:rsidRDefault="00DC0837" w:rsidP="00942E53">
      <w:pPr>
        <w:spacing w:after="0" w:line="240" w:lineRule="auto"/>
      </w:pPr>
      <w:r>
        <w:separator/>
      </w:r>
    </w:p>
  </w:footnote>
  <w:footnote w:type="continuationSeparator" w:id="0">
    <w:p w:rsidR="00DC0837" w:rsidRDefault="00DC0837" w:rsidP="0094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rsidP="00942E53">
    <w:pPr>
      <w:spacing w:after="0" w:line="240" w:lineRule="auto"/>
      <w:jc w:val="center"/>
      <w:outlineLvl w:val="0"/>
      <w:rPr>
        <w:rFonts w:cstheme="minorHAnsi"/>
        <w:color w:val="3333CC"/>
      </w:rPr>
    </w:pPr>
    <w:r>
      <w:rPr>
        <w:noProof/>
        <w:lang w:eastAsia="en-GB"/>
      </w:rPr>
      <w:drawing>
        <wp:inline distT="0" distB="0" distL="0" distR="0" wp14:anchorId="0B6A4B2B" wp14:editId="07D2648D">
          <wp:extent cx="998333"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004942" cy="805396"/>
                  </a:xfrm>
                  <a:prstGeom prst="rect">
                    <a:avLst/>
                  </a:prstGeom>
                  <a:ln>
                    <a:noFill/>
                  </a:ln>
                  <a:extLst>
                    <a:ext uri="{53640926-AAD7-44D8-BBD7-CCE9431645EC}">
                      <a14:shadowObscured xmlns:a14="http://schemas.microsoft.com/office/drawing/2010/main"/>
                    </a:ext>
                  </a:extLst>
                </pic:spPr>
              </pic:pic>
            </a:graphicData>
          </a:graphic>
        </wp:inline>
      </w:drawing>
    </w:r>
  </w:p>
  <w:p w:rsidR="00942E53" w:rsidRPr="00942E53" w:rsidRDefault="00942E53" w:rsidP="00942E53">
    <w:pPr>
      <w:spacing w:after="0" w:line="240" w:lineRule="auto"/>
      <w:jc w:val="center"/>
      <w:outlineLvl w:val="0"/>
      <w:rPr>
        <w:rFonts w:cstheme="minorHAnsi"/>
        <w:color w:val="3333CC"/>
      </w:rPr>
    </w:pPr>
    <w:r w:rsidRPr="00942E53">
      <w:rPr>
        <w:rFonts w:cstheme="minorHAnsi"/>
        <w:color w:val="3333CC"/>
      </w:rPr>
      <w:t>43, Clark Street, Stourbridge, West Midlands, DY8 3UF</w:t>
    </w:r>
  </w:p>
  <w:p w:rsidR="00942E53" w:rsidRPr="00942E53" w:rsidRDefault="00942E53" w:rsidP="00942E53">
    <w:pPr>
      <w:spacing w:after="0" w:line="240" w:lineRule="auto"/>
      <w:jc w:val="center"/>
      <w:outlineLvl w:val="0"/>
      <w:rPr>
        <w:rFonts w:cstheme="minorHAnsi"/>
        <w:color w:val="3333CC"/>
      </w:rPr>
    </w:pPr>
    <w:r w:rsidRPr="00942E53">
      <w:rPr>
        <w:rFonts w:cstheme="minorHAnsi"/>
        <w:color w:val="3333CC"/>
      </w:rPr>
      <w:t xml:space="preserve">‘Phone: 01384 392599; 07983 482 804 </w:t>
    </w:r>
  </w:p>
  <w:p w:rsidR="00942E53" w:rsidRPr="00942E53" w:rsidRDefault="00942E53" w:rsidP="00942E53">
    <w:pPr>
      <w:spacing w:after="0" w:line="240" w:lineRule="auto"/>
      <w:jc w:val="center"/>
      <w:outlineLvl w:val="0"/>
      <w:rPr>
        <w:rStyle w:val="Hyperlink"/>
        <w:rFonts w:cstheme="minorHAnsi"/>
      </w:rPr>
    </w:pPr>
    <w:r w:rsidRPr="00942E53">
      <w:rPr>
        <w:rFonts w:cstheme="minorHAnsi"/>
        <w:color w:val="3333CC"/>
      </w:rPr>
      <w:t xml:space="preserve">E-mail: </w:t>
    </w:r>
    <w:hyperlink r:id="rId2" w:history="1">
      <w:r w:rsidRPr="00942E53">
        <w:rPr>
          <w:rStyle w:val="Hyperlink"/>
          <w:rFonts w:cstheme="minorHAnsi"/>
        </w:rPr>
        <w:t>jnock@hotmail.co.uk</w:t>
      </w:r>
    </w:hyperlink>
  </w:p>
  <w:p w:rsidR="00447CC2" w:rsidRDefault="00942E53" w:rsidP="00942E53">
    <w:pPr>
      <w:pStyle w:val="ecxmsonormal"/>
      <w:spacing w:before="0" w:beforeAutospacing="0" w:after="0" w:afterAutospacing="0"/>
      <w:jc w:val="center"/>
      <w:rPr>
        <w:rFonts w:ascii="Calibri" w:hAnsi="Calibri"/>
        <w:color w:val="0070C0"/>
      </w:rPr>
    </w:pPr>
    <w:r w:rsidRPr="00942E53">
      <w:rPr>
        <w:rFonts w:ascii="Calibri" w:hAnsi="Calibri"/>
        <w:color w:val="0070C0"/>
      </w:rPr>
      <w:t>Website: </w:t>
    </w:r>
    <w:hyperlink r:id="rId3" w:history="1">
      <w:r w:rsidR="00447CC2" w:rsidRPr="001F07DC">
        <w:rPr>
          <w:rStyle w:val="Hyperlink"/>
          <w:rFonts w:ascii="Calibri" w:hAnsi="Calibri"/>
        </w:rPr>
        <w:t>http://www.jennifernocktrainingandconsultancy.com/</w:t>
      </w:r>
    </w:hyperlink>
  </w:p>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B26"/>
    <w:multiLevelType w:val="hybridMultilevel"/>
    <w:tmpl w:val="73F86D48"/>
    <w:lvl w:ilvl="0" w:tplc="D35E4202">
      <w:start w:val="1"/>
      <w:numFmt w:val="bullet"/>
      <w:lvlText w:val=""/>
      <w:lvlJc w:val="left"/>
      <w:pPr>
        <w:tabs>
          <w:tab w:val="num" w:pos="720"/>
        </w:tabs>
        <w:ind w:left="720" w:hanging="360"/>
      </w:pPr>
      <w:rPr>
        <w:rFonts w:ascii="Wingdings 2" w:hAnsi="Wingdings 2" w:hint="default"/>
      </w:rPr>
    </w:lvl>
    <w:lvl w:ilvl="1" w:tplc="ADC4C4D8" w:tentative="1">
      <w:start w:val="1"/>
      <w:numFmt w:val="bullet"/>
      <w:lvlText w:val=""/>
      <w:lvlJc w:val="left"/>
      <w:pPr>
        <w:tabs>
          <w:tab w:val="num" w:pos="1440"/>
        </w:tabs>
        <w:ind w:left="1440" w:hanging="360"/>
      </w:pPr>
      <w:rPr>
        <w:rFonts w:ascii="Wingdings 2" w:hAnsi="Wingdings 2" w:hint="default"/>
      </w:rPr>
    </w:lvl>
    <w:lvl w:ilvl="2" w:tplc="3E0EE7F8" w:tentative="1">
      <w:start w:val="1"/>
      <w:numFmt w:val="bullet"/>
      <w:lvlText w:val=""/>
      <w:lvlJc w:val="left"/>
      <w:pPr>
        <w:tabs>
          <w:tab w:val="num" w:pos="2160"/>
        </w:tabs>
        <w:ind w:left="2160" w:hanging="360"/>
      </w:pPr>
      <w:rPr>
        <w:rFonts w:ascii="Wingdings 2" w:hAnsi="Wingdings 2" w:hint="default"/>
      </w:rPr>
    </w:lvl>
    <w:lvl w:ilvl="3" w:tplc="91FCD4E0" w:tentative="1">
      <w:start w:val="1"/>
      <w:numFmt w:val="bullet"/>
      <w:lvlText w:val=""/>
      <w:lvlJc w:val="left"/>
      <w:pPr>
        <w:tabs>
          <w:tab w:val="num" w:pos="2880"/>
        </w:tabs>
        <w:ind w:left="2880" w:hanging="360"/>
      </w:pPr>
      <w:rPr>
        <w:rFonts w:ascii="Wingdings 2" w:hAnsi="Wingdings 2" w:hint="default"/>
      </w:rPr>
    </w:lvl>
    <w:lvl w:ilvl="4" w:tplc="317AA01C" w:tentative="1">
      <w:start w:val="1"/>
      <w:numFmt w:val="bullet"/>
      <w:lvlText w:val=""/>
      <w:lvlJc w:val="left"/>
      <w:pPr>
        <w:tabs>
          <w:tab w:val="num" w:pos="3600"/>
        </w:tabs>
        <w:ind w:left="3600" w:hanging="360"/>
      </w:pPr>
      <w:rPr>
        <w:rFonts w:ascii="Wingdings 2" w:hAnsi="Wingdings 2" w:hint="default"/>
      </w:rPr>
    </w:lvl>
    <w:lvl w:ilvl="5" w:tplc="E73C66CE" w:tentative="1">
      <w:start w:val="1"/>
      <w:numFmt w:val="bullet"/>
      <w:lvlText w:val=""/>
      <w:lvlJc w:val="left"/>
      <w:pPr>
        <w:tabs>
          <w:tab w:val="num" w:pos="4320"/>
        </w:tabs>
        <w:ind w:left="4320" w:hanging="360"/>
      </w:pPr>
      <w:rPr>
        <w:rFonts w:ascii="Wingdings 2" w:hAnsi="Wingdings 2" w:hint="default"/>
      </w:rPr>
    </w:lvl>
    <w:lvl w:ilvl="6" w:tplc="8E1EA28A" w:tentative="1">
      <w:start w:val="1"/>
      <w:numFmt w:val="bullet"/>
      <w:lvlText w:val=""/>
      <w:lvlJc w:val="left"/>
      <w:pPr>
        <w:tabs>
          <w:tab w:val="num" w:pos="5040"/>
        </w:tabs>
        <w:ind w:left="5040" w:hanging="360"/>
      </w:pPr>
      <w:rPr>
        <w:rFonts w:ascii="Wingdings 2" w:hAnsi="Wingdings 2" w:hint="default"/>
      </w:rPr>
    </w:lvl>
    <w:lvl w:ilvl="7" w:tplc="1B5AC432" w:tentative="1">
      <w:start w:val="1"/>
      <w:numFmt w:val="bullet"/>
      <w:lvlText w:val=""/>
      <w:lvlJc w:val="left"/>
      <w:pPr>
        <w:tabs>
          <w:tab w:val="num" w:pos="5760"/>
        </w:tabs>
        <w:ind w:left="5760" w:hanging="360"/>
      </w:pPr>
      <w:rPr>
        <w:rFonts w:ascii="Wingdings 2" w:hAnsi="Wingdings 2" w:hint="default"/>
      </w:rPr>
    </w:lvl>
    <w:lvl w:ilvl="8" w:tplc="46B2A766" w:tentative="1">
      <w:start w:val="1"/>
      <w:numFmt w:val="bullet"/>
      <w:lvlText w:val=""/>
      <w:lvlJc w:val="left"/>
      <w:pPr>
        <w:tabs>
          <w:tab w:val="num" w:pos="6480"/>
        </w:tabs>
        <w:ind w:left="6480" w:hanging="360"/>
      </w:pPr>
      <w:rPr>
        <w:rFonts w:ascii="Wingdings 2" w:hAnsi="Wingdings 2" w:hint="default"/>
      </w:rPr>
    </w:lvl>
  </w:abstractNum>
  <w:abstractNum w:abstractNumId="1">
    <w:nsid w:val="3CB52A0D"/>
    <w:multiLevelType w:val="multilevel"/>
    <w:tmpl w:val="01B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62F9B"/>
    <w:multiLevelType w:val="multilevel"/>
    <w:tmpl w:val="1BB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C3"/>
    <w:rsid w:val="00006DA3"/>
    <w:rsid w:val="000113EC"/>
    <w:rsid w:val="00017FEA"/>
    <w:rsid w:val="000241D2"/>
    <w:rsid w:val="000A1BC4"/>
    <w:rsid w:val="001132E9"/>
    <w:rsid w:val="00196C8A"/>
    <w:rsid w:val="001A1587"/>
    <w:rsid w:val="00287710"/>
    <w:rsid w:val="002A1E3E"/>
    <w:rsid w:val="00303FD8"/>
    <w:rsid w:val="003D021F"/>
    <w:rsid w:val="003D1600"/>
    <w:rsid w:val="00447CC2"/>
    <w:rsid w:val="005328D7"/>
    <w:rsid w:val="00571C0A"/>
    <w:rsid w:val="0058755F"/>
    <w:rsid w:val="00636ECC"/>
    <w:rsid w:val="00657F66"/>
    <w:rsid w:val="006705B6"/>
    <w:rsid w:val="0071090C"/>
    <w:rsid w:val="0071671F"/>
    <w:rsid w:val="007237C3"/>
    <w:rsid w:val="007F7D0C"/>
    <w:rsid w:val="0082351A"/>
    <w:rsid w:val="00866CF0"/>
    <w:rsid w:val="00942E53"/>
    <w:rsid w:val="009517BF"/>
    <w:rsid w:val="00A03B39"/>
    <w:rsid w:val="00A0639A"/>
    <w:rsid w:val="00AD62BF"/>
    <w:rsid w:val="00B07E94"/>
    <w:rsid w:val="00B9156A"/>
    <w:rsid w:val="00BC71CE"/>
    <w:rsid w:val="00C20376"/>
    <w:rsid w:val="00C9041C"/>
    <w:rsid w:val="00CA7DE6"/>
    <w:rsid w:val="00CE0171"/>
    <w:rsid w:val="00DC0837"/>
    <w:rsid w:val="00E001FE"/>
    <w:rsid w:val="00E52CD4"/>
    <w:rsid w:val="00ED141D"/>
    <w:rsid w:val="00F71874"/>
    <w:rsid w:val="00FC3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3B39"/>
    <w:rPr>
      <w:color w:val="0000FF"/>
      <w:u w:val="single"/>
    </w:rPr>
  </w:style>
  <w:style w:type="paragraph" w:styleId="BalloonText">
    <w:name w:val="Balloon Text"/>
    <w:basedOn w:val="Normal"/>
    <w:link w:val="BalloonTextChar"/>
    <w:uiPriority w:val="99"/>
    <w:semiHidden/>
    <w:unhideWhenUsed/>
    <w:rsid w:val="00B0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94"/>
    <w:rPr>
      <w:rFonts w:ascii="Tahoma" w:hAnsi="Tahoma" w:cs="Tahoma"/>
      <w:sz w:val="16"/>
      <w:szCs w:val="16"/>
    </w:rPr>
  </w:style>
  <w:style w:type="paragraph" w:styleId="Header">
    <w:name w:val="header"/>
    <w:basedOn w:val="Normal"/>
    <w:link w:val="HeaderChar"/>
    <w:uiPriority w:val="99"/>
    <w:unhideWhenUsed/>
    <w:rsid w:val="0094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53"/>
  </w:style>
  <w:style w:type="paragraph" w:styleId="Footer">
    <w:name w:val="footer"/>
    <w:basedOn w:val="Normal"/>
    <w:link w:val="FooterChar"/>
    <w:uiPriority w:val="99"/>
    <w:unhideWhenUsed/>
    <w:rsid w:val="0094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53"/>
  </w:style>
  <w:style w:type="paragraph" w:customStyle="1" w:styleId="Normal1">
    <w:name w:val="Normal1"/>
    <w:rsid w:val="00942E53"/>
    <w:pPr>
      <w:spacing w:after="0"/>
    </w:pPr>
    <w:rPr>
      <w:rFonts w:ascii="Arial" w:eastAsia="Arial" w:hAnsi="Arial" w:cs="Arial"/>
      <w:color w:val="000000"/>
      <w:szCs w:val="24"/>
      <w:lang w:val="en-US" w:eastAsia="ja-JP"/>
    </w:rPr>
  </w:style>
  <w:style w:type="paragraph" w:customStyle="1" w:styleId="ecxmsonormal">
    <w:name w:val="ecxmsonormal"/>
    <w:basedOn w:val="Normal"/>
    <w:rsid w:val="00942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32E9"/>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017FEA"/>
    <w:pPr>
      <w:spacing w:after="0" w:line="240" w:lineRule="auto"/>
      <w:jc w:val="center"/>
    </w:pPr>
    <w:rPr>
      <w:rFonts w:ascii="Comic Sans MS" w:eastAsia="Times New Roman" w:hAnsi="Comic Sans MS" w:cs="Times New Roman"/>
      <w:color w:val="000000"/>
      <w:sz w:val="48"/>
      <w:szCs w:val="48"/>
    </w:rPr>
  </w:style>
  <w:style w:type="character" w:customStyle="1" w:styleId="BodyTextChar">
    <w:name w:val="Body Text Char"/>
    <w:basedOn w:val="DefaultParagraphFont"/>
    <w:link w:val="BodyText"/>
    <w:semiHidden/>
    <w:rsid w:val="00017FEA"/>
    <w:rPr>
      <w:rFonts w:ascii="Comic Sans MS" w:eastAsia="Times New Roman" w:hAnsi="Comic Sans MS" w:cs="Times New Roman"/>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3B39"/>
    <w:rPr>
      <w:color w:val="0000FF"/>
      <w:u w:val="single"/>
    </w:rPr>
  </w:style>
  <w:style w:type="paragraph" w:styleId="BalloonText">
    <w:name w:val="Balloon Text"/>
    <w:basedOn w:val="Normal"/>
    <w:link w:val="BalloonTextChar"/>
    <w:uiPriority w:val="99"/>
    <w:semiHidden/>
    <w:unhideWhenUsed/>
    <w:rsid w:val="00B0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94"/>
    <w:rPr>
      <w:rFonts w:ascii="Tahoma" w:hAnsi="Tahoma" w:cs="Tahoma"/>
      <w:sz w:val="16"/>
      <w:szCs w:val="16"/>
    </w:rPr>
  </w:style>
  <w:style w:type="paragraph" w:styleId="Header">
    <w:name w:val="header"/>
    <w:basedOn w:val="Normal"/>
    <w:link w:val="HeaderChar"/>
    <w:uiPriority w:val="99"/>
    <w:unhideWhenUsed/>
    <w:rsid w:val="0094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53"/>
  </w:style>
  <w:style w:type="paragraph" w:styleId="Footer">
    <w:name w:val="footer"/>
    <w:basedOn w:val="Normal"/>
    <w:link w:val="FooterChar"/>
    <w:uiPriority w:val="99"/>
    <w:unhideWhenUsed/>
    <w:rsid w:val="0094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53"/>
  </w:style>
  <w:style w:type="paragraph" w:customStyle="1" w:styleId="Normal1">
    <w:name w:val="Normal1"/>
    <w:rsid w:val="00942E53"/>
    <w:pPr>
      <w:spacing w:after="0"/>
    </w:pPr>
    <w:rPr>
      <w:rFonts w:ascii="Arial" w:eastAsia="Arial" w:hAnsi="Arial" w:cs="Arial"/>
      <w:color w:val="000000"/>
      <w:szCs w:val="24"/>
      <w:lang w:val="en-US" w:eastAsia="ja-JP"/>
    </w:rPr>
  </w:style>
  <w:style w:type="paragraph" w:customStyle="1" w:styleId="ecxmsonormal">
    <w:name w:val="ecxmsonormal"/>
    <w:basedOn w:val="Normal"/>
    <w:rsid w:val="00942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32E9"/>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017FEA"/>
    <w:pPr>
      <w:spacing w:after="0" w:line="240" w:lineRule="auto"/>
      <w:jc w:val="center"/>
    </w:pPr>
    <w:rPr>
      <w:rFonts w:ascii="Comic Sans MS" w:eastAsia="Times New Roman" w:hAnsi="Comic Sans MS" w:cs="Times New Roman"/>
      <w:color w:val="000000"/>
      <w:sz w:val="48"/>
      <w:szCs w:val="48"/>
    </w:rPr>
  </w:style>
  <w:style w:type="character" w:customStyle="1" w:styleId="BodyTextChar">
    <w:name w:val="Body Text Char"/>
    <w:basedOn w:val="DefaultParagraphFont"/>
    <w:link w:val="BodyText"/>
    <w:semiHidden/>
    <w:rsid w:val="00017FEA"/>
    <w:rPr>
      <w:rFonts w:ascii="Comic Sans MS" w:eastAsia="Times New Roman" w:hAnsi="Comic Sans MS"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5453">
      <w:bodyDiv w:val="1"/>
      <w:marLeft w:val="0"/>
      <w:marRight w:val="0"/>
      <w:marTop w:val="0"/>
      <w:marBottom w:val="0"/>
      <w:divBdr>
        <w:top w:val="none" w:sz="0" w:space="0" w:color="auto"/>
        <w:left w:val="none" w:sz="0" w:space="0" w:color="auto"/>
        <w:bottom w:val="none" w:sz="0" w:space="0" w:color="auto"/>
        <w:right w:val="none" w:sz="0" w:space="0" w:color="auto"/>
      </w:divBdr>
      <w:divsChild>
        <w:div w:id="1435397927">
          <w:marLeft w:val="0"/>
          <w:marRight w:val="0"/>
          <w:marTop w:val="0"/>
          <w:marBottom w:val="0"/>
          <w:divBdr>
            <w:top w:val="none" w:sz="0" w:space="0" w:color="auto"/>
            <w:left w:val="none" w:sz="0" w:space="0" w:color="auto"/>
            <w:bottom w:val="none" w:sz="0" w:space="0" w:color="auto"/>
            <w:right w:val="none" w:sz="0" w:space="0" w:color="auto"/>
          </w:divBdr>
        </w:div>
        <w:div w:id="252515237">
          <w:marLeft w:val="0"/>
          <w:marRight w:val="0"/>
          <w:marTop w:val="0"/>
          <w:marBottom w:val="0"/>
          <w:divBdr>
            <w:top w:val="none" w:sz="0" w:space="0" w:color="auto"/>
            <w:left w:val="none" w:sz="0" w:space="0" w:color="auto"/>
            <w:bottom w:val="none" w:sz="0" w:space="0" w:color="auto"/>
            <w:right w:val="none" w:sz="0" w:space="0" w:color="auto"/>
          </w:divBdr>
        </w:div>
      </w:divsChild>
    </w:div>
    <w:div w:id="1331448799">
      <w:bodyDiv w:val="1"/>
      <w:marLeft w:val="0"/>
      <w:marRight w:val="0"/>
      <w:marTop w:val="0"/>
      <w:marBottom w:val="0"/>
      <w:divBdr>
        <w:top w:val="none" w:sz="0" w:space="0" w:color="auto"/>
        <w:left w:val="none" w:sz="0" w:space="0" w:color="auto"/>
        <w:bottom w:val="none" w:sz="0" w:space="0" w:color="auto"/>
        <w:right w:val="none" w:sz="0" w:space="0" w:color="auto"/>
      </w:divBdr>
      <w:divsChild>
        <w:div w:id="170295013">
          <w:marLeft w:val="547"/>
          <w:marRight w:val="0"/>
          <w:marTop w:val="106"/>
          <w:marBottom w:val="0"/>
          <w:divBdr>
            <w:top w:val="none" w:sz="0" w:space="0" w:color="auto"/>
            <w:left w:val="none" w:sz="0" w:space="0" w:color="auto"/>
            <w:bottom w:val="none" w:sz="0" w:space="0" w:color="auto"/>
            <w:right w:val="none" w:sz="0" w:space="0" w:color="auto"/>
          </w:divBdr>
        </w:div>
      </w:divsChild>
    </w:div>
    <w:div w:id="1495225934">
      <w:bodyDiv w:val="1"/>
      <w:marLeft w:val="0"/>
      <w:marRight w:val="0"/>
      <w:marTop w:val="0"/>
      <w:marBottom w:val="0"/>
      <w:divBdr>
        <w:top w:val="none" w:sz="0" w:space="0" w:color="auto"/>
        <w:left w:val="none" w:sz="0" w:space="0" w:color="auto"/>
        <w:bottom w:val="none" w:sz="0" w:space="0" w:color="auto"/>
        <w:right w:val="none" w:sz="0" w:space="0" w:color="auto"/>
      </w:divBdr>
      <w:divsChild>
        <w:div w:id="400299531">
          <w:marLeft w:val="0"/>
          <w:marRight w:val="0"/>
          <w:marTop w:val="0"/>
          <w:marBottom w:val="0"/>
          <w:divBdr>
            <w:top w:val="none" w:sz="0" w:space="0" w:color="auto"/>
            <w:left w:val="none" w:sz="0" w:space="0" w:color="auto"/>
            <w:bottom w:val="none" w:sz="0" w:space="0" w:color="auto"/>
            <w:right w:val="none" w:sz="0" w:space="0" w:color="auto"/>
          </w:divBdr>
        </w:div>
        <w:div w:id="6269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ennifernocktrainingandconsultancy.com/" TargetMode="External"/><Relationship Id="rId2" Type="http://schemas.openxmlformats.org/officeDocument/2006/relationships/hyperlink" Target="mailto:jnock@hotma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cp:lastModifiedBy>
  <cp:revision>2</cp:revision>
  <dcterms:created xsi:type="dcterms:W3CDTF">2017-09-24T10:58:00Z</dcterms:created>
  <dcterms:modified xsi:type="dcterms:W3CDTF">2017-09-24T10:58:00Z</dcterms:modified>
</cp:coreProperties>
</file>